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34122A" w:rsidRDefault="004C1C88" w:rsidP="00341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636679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9B1670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24.07.2024</w:t>
      </w:r>
      <w:r w:rsidR="00673A8F"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 xml:space="preserve"> № </w:t>
      </w:r>
      <w:bookmarkEnd w:id="0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224</w:t>
      </w:r>
    </w:p>
    <w:p w:rsidR="00673A8F" w:rsidRDefault="00636679" w:rsidP="00764AB8">
      <w:pPr>
        <w:spacing w:after="0" w:line="240" w:lineRule="auto"/>
        <w:ind w:right="55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05492B" w:rsidP="00FF27DF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F27D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подготовке проекта </w:t>
            </w: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внесени</w:t>
            </w:r>
            <w:r w:rsidR="00FF27D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</w:t>
            </w:r>
          </w:p>
        </w:tc>
      </w:tr>
    </w:tbl>
    <w:p w:rsidR="004E00B2" w:rsidRPr="004549E8" w:rsidRDefault="004E00B2" w:rsidP="00764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05492B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31, 33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в целях создания условий для устойчивого развития территории Усть-Камчатского сельского поселения, создания условий для планировки территории Усть-Камчатского сельского поселения,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08B">
        <w:rPr>
          <w:rFonts w:ascii="Times New Roman" w:hAnsi="Times New Roman" w:cs="Times New Roman"/>
          <w:sz w:val="28"/>
          <w:szCs w:val="28"/>
        </w:rPr>
        <w:t>на основании решения Управления Федеральной службы по надзору в сфере защиты прав потребителей и благополучия человека</w:t>
      </w:r>
      <w:r w:rsidR="00FF208B" w:rsidRPr="00E7138E">
        <w:rPr>
          <w:rFonts w:ascii="Times New Roman" w:hAnsi="Times New Roman" w:cs="Times New Roman"/>
          <w:sz w:val="28"/>
          <w:szCs w:val="28"/>
        </w:rPr>
        <w:t xml:space="preserve"> </w:t>
      </w:r>
      <w:r w:rsidR="00FF208B">
        <w:rPr>
          <w:rFonts w:ascii="Times New Roman" w:hAnsi="Times New Roman" w:cs="Times New Roman"/>
          <w:sz w:val="28"/>
          <w:szCs w:val="28"/>
        </w:rPr>
        <w:t>п</w:t>
      </w:r>
      <w:r w:rsidR="00FF208B" w:rsidRPr="00E7138E">
        <w:rPr>
          <w:rFonts w:ascii="Times New Roman" w:hAnsi="Times New Roman" w:cs="Times New Roman"/>
          <w:sz w:val="28"/>
          <w:szCs w:val="28"/>
        </w:rPr>
        <w:t>о</w:t>
      </w:r>
      <w:r w:rsidR="00FF208B">
        <w:rPr>
          <w:rFonts w:ascii="Times New Roman" w:hAnsi="Times New Roman" w:cs="Times New Roman"/>
          <w:sz w:val="28"/>
          <w:szCs w:val="28"/>
        </w:rPr>
        <w:t xml:space="preserve"> Камчатскому краю от 28.03.2024 № 5 «Об установлении санитарно-защитной зоны для объекта «Автозаправочная станция Усть-Камчатск» акционерного общества «ННК Камчатнефтепродукт»</w:t>
      </w:r>
      <w:r w:rsidRPr="00FF20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27DF" w:rsidRDefault="00FF27D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3533" w:rsidRPr="00D4389D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389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F2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</w:t>
      </w:r>
      <w:r w:rsidR="00FF27D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и застройки Усть-Камчатского сельского поселения Усть-Камчатского муниципального района Камчатского края, утвержденные </w:t>
      </w:r>
      <w:bookmarkStart w:id="1" w:name="_GoBack"/>
      <w:bookmarkEnd w:id="1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Решением Совета народных депутатов Усть-Камчатского муниципального района от 23.10.2019 № 190-нпа (далее – </w:t>
      </w:r>
      <w:r w:rsidR="00FF2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Правил).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 Управление имущественных и земельных отношений администрации Усть-Камчатского муниципального района – муниципальное казенное учреждение ответственным за организацию работ по внесению изменений в Правила.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Рассмотреть проект Правил путем проведения общественных обсуждений посредством официального сайта органов местного самоуправления Усть-Камчатского муниципального района </w:t>
      </w:r>
      <w:hyperlink r:id="rId9" w:history="1">
        <w:r w:rsidRPr="0005492B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https://ust-kam.ru/</w:t>
        </w:r>
      </w:hyperlink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Комиссии по землепользованию и застройке Усть-Камчатского сельского поселения и межселенной территории Усть-Камчатского муниципального района, утвержденной постановлением администрации Усть-Камчатского муниципального района от 11.02.2020 № 99 (далее - Комиссия) обеспечить прием и рассмотрение предложений заинтересованных лиц по внесению изменений в Правила </w:t>
      </w:r>
      <w:r w:rsidR="00307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землепользования и застройки Усть-камчатского сельского поселения 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деятельности Комиссии.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Установить порядок направления в Комиссию предложений заинтересованных лиц по подготовке </w:t>
      </w:r>
      <w:r w:rsidR="003074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согласно приложению к настоящему постановлению.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05492B" w:rsidRPr="0005492B" w:rsidRDefault="0005492B" w:rsidP="00054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Настоящее постановление вступает в силу со дня его подписания.</w:t>
      </w:r>
    </w:p>
    <w:p w:rsidR="0005492B" w:rsidRPr="0005492B" w:rsidRDefault="0005492B" w:rsidP="00054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Контроль исполнения настоящего постановления возложить на руководителя Управления имущественных и земельных отношений администрации Усть-Камчатского муниципального района – муниципального казенного учреждения Скромову Е.А.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Default="006664BC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764AB8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475A9F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636679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Усть-Камчатского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636679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 Бондаренко</w:t>
            </w:r>
          </w:p>
        </w:tc>
      </w:tr>
    </w:tbl>
    <w:p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2"/>
    <w:p w:rsidR="00BA505C" w:rsidRDefault="00BA505C">
      <w:r>
        <w:br w:type="page"/>
      </w:r>
    </w:p>
    <w:p w:rsidR="0005492B" w:rsidRPr="00A2120A" w:rsidRDefault="0005492B" w:rsidP="0005492B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4"/>
          <w:szCs w:val="24"/>
        </w:rPr>
      </w:pPr>
      <w:r w:rsidRPr="00A2120A"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</w:p>
    <w:p w:rsidR="0005492B" w:rsidRPr="00A2120A" w:rsidRDefault="0005492B" w:rsidP="0005492B">
      <w:pPr>
        <w:widowControl w:val="0"/>
        <w:spacing w:after="0" w:line="240" w:lineRule="auto"/>
        <w:ind w:left="4820" w:right="5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A2120A">
        <w:rPr>
          <w:rFonts w:ascii="Times New Roman" w:hAnsi="Times New Roman"/>
          <w:sz w:val="24"/>
          <w:szCs w:val="24"/>
        </w:rPr>
        <w:t>дминистрации Усть-Камчатского муниципального района</w:t>
      </w:r>
    </w:p>
    <w:p w:rsidR="0005492B" w:rsidRPr="00CB7D97" w:rsidRDefault="00CB7D97" w:rsidP="00CB7D97">
      <w:pPr>
        <w:jc w:val="right"/>
        <w:rPr>
          <w:rFonts w:ascii="Times New Roman" w:hAnsi="Times New Roman" w:cs="Times New Roman"/>
          <w:sz w:val="24"/>
          <w:szCs w:val="24"/>
        </w:rPr>
      </w:pPr>
      <w:r w:rsidRPr="00CB7D97">
        <w:rPr>
          <w:rFonts w:ascii="Times New Roman" w:hAnsi="Times New Roman" w:cs="Times New Roman"/>
          <w:sz w:val="24"/>
          <w:szCs w:val="24"/>
        </w:rPr>
        <w:t>от 24.07.2024 № 224</w:t>
      </w:r>
    </w:p>
    <w:p w:rsidR="0005492B" w:rsidRPr="00FD0440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</w:t>
      </w:r>
    </w:p>
    <w:p w:rsidR="0005492B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направления в Комиссию предложений заинтересованных лиц </w:t>
      </w:r>
    </w:p>
    <w:p w:rsidR="0005492B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подготовке проекта внесения изменений </w:t>
      </w:r>
    </w:p>
    <w:p w:rsidR="0005492B" w:rsidRPr="00A2120A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Правила землепользования и застройки</w:t>
      </w:r>
    </w:p>
    <w:p w:rsidR="0005492B" w:rsidRPr="00A2120A" w:rsidRDefault="0005492B" w:rsidP="0005492B">
      <w:pPr>
        <w:spacing w:after="259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Усть-Камчатского сельского поселения</w:t>
      </w:r>
    </w:p>
    <w:p w:rsidR="0005492B" w:rsidRPr="00A2120A" w:rsidRDefault="0005492B" w:rsidP="0005492B">
      <w:pPr>
        <w:numPr>
          <w:ilvl w:val="0"/>
          <w:numId w:val="1"/>
        </w:numPr>
        <w:spacing w:after="28" w:line="237" w:lineRule="auto"/>
        <w:ind w:left="0" w:right="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 опубликования оповещения о начале общественных обсуждений по проекту внесения изменений в Правила землепользования и застройки Усть-Камчатского сельского поселения (далее — проект Правил) в течение установленного срока о месте и дате открытия экспозиции, опубликованию материалов проекта Правил на официальном сайте Усть-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амчатского муниципального района </w:t>
      </w:r>
      <w:hyperlink r:id="rId10" w:history="1">
        <w:r w:rsidRPr="002278A9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http://www.ust-kam.ru</w:t>
        </w:r>
      </w:hyperlink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«Интернет» в разделе «Общественные обсуждения в сфере градостроительства» заинтересованные лица (далее - участники общественных обсуждений) вправе знакомиться с экспозицией проекта Правил в период проведения общественных обсуждений посредством официального сайта органов местного самоуправления Усть-Камчатского муниципального района в электронном виде, либо с материалами проекта Правил возможно ознакомиться в бумажном виде по местонахождению Комиссии по адресу: Камчатский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край, Усть-Камчатский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район, п. Усть-Камчатск, ул. 60 лет Октября, д. 24, 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этаж, каб. 4.1. и вносить предложения и замечания по представленному проекту Правил.</w:t>
      </w:r>
    </w:p>
    <w:p w:rsidR="0005492B" w:rsidRPr="00A2120A" w:rsidRDefault="0005492B" w:rsidP="0005492B">
      <w:pPr>
        <w:numPr>
          <w:ilvl w:val="0"/>
          <w:numId w:val="1"/>
        </w:numPr>
        <w:spacing w:after="39" w:line="237" w:lineRule="auto"/>
        <w:ind w:left="0" w:right="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о внесении изменений в проект Правил вносятся участниками общественных обсуждений, прошедшим идентификацию.</w:t>
      </w:r>
    </w:p>
    <w:p w:rsidR="0005492B" w:rsidRPr="00A2120A" w:rsidRDefault="0005492B" w:rsidP="0005492B">
      <w:pPr>
        <w:spacing w:after="53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Участниками общественных обсуждений по проекту Правил являются граждане, постоянно проживающие на территории Усть-Камчатского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поселения.</w:t>
      </w:r>
    </w:p>
    <w:p w:rsidR="0005492B" w:rsidRPr="00A2120A" w:rsidRDefault="0005492B" w:rsidP="0005492B">
      <w:pPr>
        <w:spacing w:after="49" w:line="237" w:lineRule="auto"/>
        <w:ind w:right="2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05492B" w:rsidRPr="00A2120A" w:rsidRDefault="0005492B" w:rsidP="0005492B">
      <w:pPr>
        <w:spacing w:after="50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</w:t>
      </w:r>
    </w:p>
    <w:p w:rsidR="0005492B" w:rsidRPr="00A2120A" w:rsidRDefault="0005492B" w:rsidP="0005492B">
      <w:pPr>
        <w:spacing w:after="3" w:line="237" w:lineRule="auto"/>
        <w:ind w:left="4" w:right="230" w:firstLine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5492B" w:rsidRPr="00A2120A" w:rsidRDefault="0005492B" w:rsidP="0005492B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ходе работы экспозиции Комиссией организовывается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обсуждениях, в электронном и бумажном виде.</w:t>
      </w:r>
    </w:p>
    <w:p w:rsidR="0005492B" w:rsidRPr="00A2120A" w:rsidRDefault="0005492B" w:rsidP="0005492B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Участники общественных обсуждений вправе вносить предложения и замечания по проекту Правил:</w:t>
      </w:r>
    </w:p>
    <w:p w:rsidR="0005492B" w:rsidRPr="00A2120A" w:rsidRDefault="0005492B" w:rsidP="0005492B">
      <w:pPr>
        <w:numPr>
          <w:ilvl w:val="0"/>
          <w:numId w:val="2"/>
        </w:numPr>
        <w:spacing w:after="3" w:line="237" w:lineRule="auto"/>
        <w:ind w:left="0" w:right="2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в адрес Комиссии;</w:t>
      </w:r>
    </w:p>
    <w:p w:rsidR="0005492B" w:rsidRPr="00A2120A" w:rsidRDefault="0005492B" w:rsidP="0005492B">
      <w:pPr>
        <w:numPr>
          <w:ilvl w:val="0"/>
          <w:numId w:val="2"/>
        </w:numPr>
        <w:spacing w:after="3" w:line="237" w:lineRule="auto"/>
        <w:ind w:left="0" w:right="2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05492B" w:rsidRPr="00A2120A" w:rsidRDefault="0005492B" w:rsidP="0005492B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направляются по почте с пометкой «В комиссию по подготовке проекта внесения изменений в Правила землепользования и застройки» по адресу: 684415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Камчатский край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Камчатский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Усть-Камчатск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ул. 60 лет Октября, д. 24.</w:t>
      </w:r>
    </w:p>
    <w:p w:rsidR="0005492B" w:rsidRPr="00A2120A" w:rsidRDefault="0005492B" w:rsidP="0005492B">
      <w:pPr>
        <w:numPr>
          <w:ilvl w:val="0"/>
          <w:numId w:val="3"/>
        </w:numPr>
        <w:spacing w:after="3" w:line="237" w:lineRule="auto"/>
        <w:ind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могут содержать любые материалы (как на бумажных, так и магнитных носителях). Направленные материалы возврату не подлежат.</w:t>
      </w:r>
    </w:p>
    <w:p w:rsidR="0005492B" w:rsidRPr="00A2120A" w:rsidRDefault="0005492B" w:rsidP="0005492B">
      <w:pPr>
        <w:numPr>
          <w:ilvl w:val="0"/>
          <w:numId w:val="3"/>
        </w:numPr>
        <w:spacing w:after="3" w:line="237" w:lineRule="auto"/>
        <w:ind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Предложения, поступившие в Комиссию после истечения установленного срока, неподписанные предложения, а также предложения, не имеющие отношения к подготовке внесения изменений в Правила, Комиссией не рассматриваются.</w:t>
      </w:r>
    </w:p>
    <w:p w:rsidR="0005492B" w:rsidRPr="00A2120A" w:rsidRDefault="0005492B" w:rsidP="0005492B">
      <w:pPr>
        <w:rPr>
          <w:sz w:val="28"/>
          <w:szCs w:val="28"/>
        </w:rPr>
      </w:pPr>
    </w:p>
    <w:p w:rsidR="00673A8F" w:rsidRPr="00033533" w:rsidRDefault="00673A8F" w:rsidP="0005492B">
      <w:pPr>
        <w:widowControl w:val="0"/>
        <w:spacing w:after="0" w:line="240" w:lineRule="auto"/>
        <w:ind w:right="-2"/>
        <w:jc w:val="right"/>
      </w:pPr>
    </w:p>
    <w:sectPr w:rsidR="00673A8F" w:rsidRPr="00033533" w:rsidSect="003412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E91" w:rsidRDefault="008F1E91" w:rsidP="0031799B">
      <w:pPr>
        <w:spacing w:after="0" w:line="240" w:lineRule="auto"/>
      </w:pPr>
      <w:r>
        <w:separator/>
      </w:r>
    </w:p>
  </w:endnote>
  <w:endnote w:type="continuationSeparator" w:id="0">
    <w:p w:rsidR="008F1E91" w:rsidRDefault="008F1E9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E91" w:rsidRDefault="008F1E91" w:rsidP="0031799B">
      <w:pPr>
        <w:spacing w:after="0" w:line="240" w:lineRule="auto"/>
      </w:pPr>
      <w:r>
        <w:separator/>
      </w:r>
    </w:p>
  </w:footnote>
  <w:footnote w:type="continuationSeparator" w:id="0">
    <w:p w:rsidR="008F1E91" w:rsidRDefault="008F1E91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F63A9"/>
    <w:multiLevelType w:val="hybridMultilevel"/>
    <w:tmpl w:val="80D0086A"/>
    <w:lvl w:ilvl="0" w:tplc="2250AD38">
      <w:start w:val="5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88C5C0">
      <w:start w:val="1"/>
      <w:numFmt w:val="lowerLetter"/>
      <w:lvlText w:val="%2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A2883E">
      <w:start w:val="1"/>
      <w:numFmt w:val="lowerRoman"/>
      <w:lvlText w:val="%3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32D780">
      <w:start w:val="1"/>
      <w:numFmt w:val="decimal"/>
      <w:lvlText w:val="%4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43E98">
      <w:start w:val="1"/>
      <w:numFmt w:val="lowerLetter"/>
      <w:lvlText w:val="%5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5C004C">
      <w:start w:val="1"/>
      <w:numFmt w:val="lowerRoman"/>
      <w:lvlText w:val="%6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27CF4">
      <w:start w:val="1"/>
      <w:numFmt w:val="decimal"/>
      <w:lvlText w:val="%7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EA96E">
      <w:start w:val="1"/>
      <w:numFmt w:val="lowerLetter"/>
      <w:lvlText w:val="%8"/>
      <w:lvlJc w:val="left"/>
      <w:pPr>
        <w:ind w:left="6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884BA">
      <w:start w:val="1"/>
      <w:numFmt w:val="lowerRoman"/>
      <w:lvlText w:val="%9"/>
      <w:lvlJc w:val="left"/>
      <w:pPr>
        <w:ind w:left="6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BC3550"/>
    <w:multiLevelType w:val="hybridMultilevel"/>
    <w:tmpl w:val="E34C8BD0"/>
    <w:lvl w:ilvl="0" w:tplc="100025EC">
      <w:start w:val="1"/>
      <w:numFmt w:val="bullet"/>
      <w:lvlText w:val="-"/>
      <w:lvlJc w:val="left"/>
      <w:pPr>
        <w:ind w:left="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3463A2">
      <w:start w:val="1"/>
      <w:numFmt w:val="bullet"/>
      <w:lvlText w:val="o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40834C">
      <w:start w:val="1"/>
      <w:numFmt w:val="bullet"/>
      <w:lvlText w:val="▪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D167508">
      <w:start w:val="1"/>
      <w:numFmt w:val="bullet"/>
      <w:lvlText w:val="•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0CE3F0">
      <w:start w:val="1"/>
      <w:numFmt w:val="bullet"/>
      <w:lvlText w:val="o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32F630">
      <w:start w:val="1"/>
      <w:numFmt w:val="bullet"/>
      <w:lvlText w:val="▪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FA02AC">
      <w:start w:val="1"/>
      <w:numFmt w:val="bullet"/>
      <w:lvlText w:val="•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972F736">
      <w:start w:val="1"/>
      <w:numFmt w:val="bullet"/>
      <w:lvlText w:val="o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08C093E">
      <w:start w:val="1"/>
      <w:numFmt w:val="bullet"/>
      <w:lvlText w:val="▪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C9C593A"/>
    <w:multiLevelType w:val="hybridMultilevel"/>
    <w:tmpl w:val="52C83810"/>
    <w:lvl w:ilvl="0" w:tplc="43906AC2">
      <w:start w:val="1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3624C4">
      <w:start w:val="1"/>
      <w:numFmt w:val="lowerLetter"/>
      <w:lvlText w:val="%2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E1F34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C6A25C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87C22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8484E8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9EFD7A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B6D4CE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24FB0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5492B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1F3912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2F3897"/>
    <w:rsid w:val="0030022E"/>
    <w:rsid w:val="00307417"/>
    <w:rsid w:val="00313CF4"/>
    <w:rsid w:val="0031799B"/>
    <w:rsid w:val="00327B6F"/>
    <w:rsid w:val="0034122A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36679"/>
    <w:rsid w:val="00650CAB"/>
    <w:rsid w:val="00663D27"/>
    <w:rsid w:val="006664BC"/>
    <w:rsid w:val="00666603"/>
    <w:rsid w:val="00673A8F"/>
    <w:rsid w:val="006751D8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57D66"/>
    <w:rsid w:val="00764AB8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1E91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B1670"/>
    <w:rsid w:val="009F320C"/>
    <w:rsid w:val="00A43195"/>
    <w:rsid w:val="00A8227F"/>
    <w:rsid w:val="00A834AC"/>
    <w:rsid w:val="00A84370"/>
    <w:rsid w:val="00AA0F36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CB7D97"/>
    <w:rsid w:val="00D16B35"/>
    <w:rsid w:val="00D206A1"/>
    <w:rsid w:val="00D31705"/>
    <w:rsid w:val="00D330ED"/>
    <w:rsid w:val="00D4389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  <w:rsid w:val="00FF208B"/>
    <w:rsid w:val="00FF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5CF7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st-ka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1903F-A551-40DC-BDE4-00257F53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Admin</cp:lastModifiedBy>
  <cp:revision>14</cp:revision>
  <cp:lastPrinted>2021-10-13T05:03:00Z</cp:lastPrinted>
  <dcterms:created xsi:type="dcterms:W3CDTF">2023-04-17T23:19:00Z</dcterms:created>
  <dcterms:modified xsi:type="dcterms:W3CDTF">2024-07-24T23:09:00Z</dcterms:modified>
</cp:coreProperties>
</file>